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A40658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A40658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658" w:rsidRDefault="00A40658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0C" w:rsidRDefault="0057320C">
      <w:pPr>
        <w:spacing w:line="240" w:lineRule="auto"/>
      </w:pPr>
      <w:r>
        <w:separator/>
      </w:r>
    </w:p>
  </w:endnote>
  <w:endnote w:type="continuationSeparator" w:id="0">
    <w:p w:rsidR="0057320C" w:rsidRDefault="00573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0C" w:rsidRDefault="0057320C">
      <w:pPr>
        <w:spacing w:line="240" w:lineRule="auto"/>
      </w:pPr>
      <w:r>
        <w:separator/>
      </w:r>
    </w:p>
  </w:footnote>
  <w:footnote w:type="continuationSeparator" w:id="0">
    <w:p w:rsidR="0057320C" w:rsidRDefault="00573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3432BE"/>
    <w:rsid w:val="00490FEE"/>
    <w:rsid w:val="005576A3"/>
    <w:rsid w:val="0057320C"/>
    <w:rsid w:val="00A40658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4544-E245-489C-BCA8-AD5E619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1579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2022-03-09T11:07:00Z</dcterms:modified>
</cp:coreProperties>
</file>